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F9" w:rsidRPr="00CC1B79" w:rsidRDefault="002913F9" w:rsidP="002913F9">
      <w:pPr>
        <w:keepNext/>
        <w:keepLines/>
        <w:spacing w:after="0"/>
        <w:jc w:val="right"/>
        <w:outlineLvl w:val="0"/>
        <w:rPr>
          <w:rFonts w:asciiTheme="majorHAnsi" w:eastAsiaTheme="majorEastAsia" w:hAnsiTheme="majorHAnsi" w:cstheme="majorBidi"/>
          <w:sz w:val="20"/>
          <w:szCs w:val="20"/>
        </w:rPr>
      </w:pPr>
      <w:r w:rsidRPr="00CC1B79">
        <w:rPr>
          <w:rFonts w:asciiTheme="majorHAnsi" w:eastAsiaTheme="majorEastAsia" w:hAnsiTheme="majorHAnsi" w:cstheme="majorBidi"/>
          <w:sz w:val="20"/>
          <w:szCs w:val="20"/>
        </w:rPr>
        <w:t xml:space="preserve">Załącznik </w:t>
      </w:r>
      <w:r w:rsidR="00B61D81">
        <w:rPr>
          <w:rFonts w:asciiTheme="majorHAnsi" w:eastAsiaTheme="majorEastAsia" w:hAnsiTheme="majorHAnsi" w:cstheme="majorBidi"/>
          <w:sz w:val="20"/>
          <w:szCs w:val="20"/>
        </w:rPr>
        <w:t>5</w:t>
      </w:r>
    </w:p>
    <w:p w:rsidR="002913F9" w:rsidRPr="00CC1B79" w:rsidRDefault="002913F9" w:rsidP="002913F9">
      <w:pPr>
        <w:keepNext/>
        <w:keepLines/>
        <w:spacing w:after="0"/>
        <w:jc w:val="right"/>
        <w:outlineLvl w:val="0"/>
        <w:rPr>
          <w:rFonts w:asciiTheme="majorHAnsi" w:eastAsiaTheme="majorEastAsia" w:hAnsiTheme="majorHAnsi" w:cstheme="majorBidi"/>
          <w:sz w:val="20"/>
          <w:szCs w:val="20"/>
        </w:rPr>
      </w:pPr>
      <w:r w:rsidRPr="00CC1B79">
        <w:rPr>
          <w:rFonts w:asciiTheme="majorHAnsi" w:eastAsiaTheme="majorEastAsia" w:hAnsiTheme="majorHAnsi" w:cstheme="majorBidi"/>
          <w:sz w:val="20"/>
          <w:szCs w:val="20"/>
        </w:rPr>
        <w:t>Do Zarządzenia Dyrektora Nr 25/20</w:t>
      </w:r>
    </w:p>
    <w:p w:rsidR="002913F9" w:rsidRPr="00CC1B79" w:rsidRDefault="002913F9" w:rsidP="002913F9">
      <w:pPr>
        <w:keepNext/>
        <w:keepLines/>
        <w:spacing w:after="0"/>
        <w:jc w:val="right"/>
        <w:outlineLvl w:val="0"/>
        <w:rPr>
          <w:rFonts w:asciiTheme="majorHAnsi" w:eastAsiaTheme="majorEastAsia" w:hAnsiTheme="majorHAnsi" w:cstheme="majorBidi"/>
          <w:sz w:val="20"/>
          <w:szCs w:val="20"/>
        </w:rPr>
      </w:pPr>
      <w:r w:rsidRPr="00CC1B79">
        <w:rPr>
          <w:rFonts w:asciiTheme="majorHAnsi" w:eastAsiaTheme="majorEastAsia" w:hAnsiTheme="majorHAnsi" w:cstheme="majorBidi"/>
          <w:sz w:val="20"/>
          <w:szCs w:val="20"/>
        </w:rPr>
        <w:t>z dnia 28 sierpnia 2020 r.</w:t>
      </w:r>
    </w:p>
    <w:p w:rsidR="002913F9" w:rsidRPr="002913F9" w:rsidRDefault="004B771B" w:rsidP="002913F9">
      <w:pPr>
        <w:spacing w:after="0"/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  <w:r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Procedury organizacji i </w:t>
      </w:r>
      <w:r w:rsidR="00FC5B70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</w:t>
      </w:r>
      <w:r w:rsidR="00C301CF" w:rsidRPr="002913F9">
        <w:rPr>
          <w:rFonts w:cstheme="minorHAnsi"/>
          <w:b/>
          <w:color w:val="2E74B5" w:themeColor="accent1" w:themeShade="BF"/>
          <w:sz w:val="32"/>
          <w:szCs w:val="32"/>
        </w:rPr>
        <w:t>udziału</w:t>
      </w:r>
      <w:r w:rsidR="00FC5B70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</w:t>
      </w:r>
      <w:r w:rsidR="00DB2123" w:rsidRPr="002913F9">
        <w:rPr>
          <w:rFonts w:cstheme="minorHAnsi"/>
          <w:b/>
          <w:color w:val="2E74B5" w:themeColor="accent1" w:themeShade="BF"/>
          <w:sz w:val="32"/>
          <w:szCs w:val="32"/>
        </w:rPr>
        <w:t>uczniów w</w:t>
      </w:r>
      <w:r w:rsidR="00FC5B70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</w:t>
      </w:r>
      <w:r w:rsidR="00C26560" w:rsidRPr="002913F9">
        <w:rPr>
          <w:rFonts w:cstheme="minorHAnsi"/>
          <w:b/>
          <w:color w:val="2E74B5" w:themeColor="accent1" w:themeShade="BF"/>
          <w:sz w:val="32"/>
          <w:szCs w:val="32"/>
        </w:rPr>
        <w:t>zajęcia</w:t>
      </w:r>
      <w:r w:rsidR="00DB2123" w:rsidRPr="002913F9">
        <w:rPr>
          <w:rFonts w:cstheme="minorHAnsi"/>
          <w:b/>
          <w:color w:val="2E74B5" w:themeColor="accent1" w:themeShade="BF"/>
          <w:sz w:val="32"/>
          <w:szCs w:val="32"/>
        </w:rPr>
        <w:t>ch</w:t>
      </w:r>
      <w:r w:rsidR="00950370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</w:t>
      </w:r>
      <w:r w:rsidR="00C26560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w</w:t>
      </w:r>
      <w:r w:rsidR="00DB2123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ychowania </w:t>
      </w:r>
      <w:r w:rsidR="00C26560" w:rsidRPr="002913F9">
        <w:rPr>
          <w:rFonts w:cstheme="minorHAnsi"/>
          <w:b/>
          <w:color w:val="2E74B5" w:themeColor="accent1" w:themeShade="BF"/>
          <w:sz w:val="32"/>
          <w:szCs w:val="32"/>
        </w:rPr>
        <w:t>f</w:t>
      </w:r>
      <w:r w:rsidR="00DB2123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izycznego </w:t>
      </w:r>
      <w:r w:rsidR="00C26560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w okresie zagrożenia epidemiologicznego</w:t>
      </w:r>
      <w:r w:rsidR="00B1605E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</w:t>
      </w:r>
      <w:r w:rsidR="00DA2144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obowiązujące od 01. </w:t>
      </w:r>
      <w:r w:rsidR="00E82F0E">
        <w:rPr>
          <w:rFonts w:cstheme="minorHAnsi"/>
          <w:b/>
          <w:color w:val="2E74B5" w:themeColor="accent1" w:themeShade="BF"/>
          <w:sz w:val="32"/>
          <w:szCs w:val="32"/>
        </w:rPr>
        <w:t>09.</w:t>
      </w:r>
      <w:bookmarkStart w:id="0" w:name="_GoBack"/>
      <w:bookmarkEnd w:id="0"/>
      <w:r w:rsidR="00DA2144" w:rsidRPr="002913F9">
        <w:rPr>
          <w:rFonts w:cstheme="minorHAnsi"/>
          <w:b/>
          <w:color w:val="2E74B5" w:themeColor="accent1" w:themeShade="BF"/>
          <w:sz w:val="32"/>
          <w:szCs w:val="32"/>
        </w:rPr>
        <w:t>202</w:t>
      </w:r>
      <w:r w:rsidR="00B1605E" w:rsidRPr="002913F9">
        <w:rPr>
          <w:rFonts w:cstheme="minorHAnsi"/>
          <w:b/>
          <w:color w:val="2E74B5" w:themeColor="accent1" w:themeShade="BF"/>
          <w:sz w:val="32"/>
          <w:szCs w:val="32"/>
        </w:rPr>
        <w:t>0r</w:t>
      </w:r>
      <w:r w:rsidR="00C26560" w:rsidRPr="002913F9">
        <w:rPr>
          <w:rFonts w:cstheme="minorHAnsi"/>
          <w:b/>
          <w:color w:val="2E74B5" w:themeColor="accent1" w:themeShade="BF"/>
          <w:sz w:val="32"/>
          <w:szCs w:val="32"/>
        </w:rPr>
        <w:t>.</w:t>
      </w:r>
      <w:r w:rsidR="00B1605E" w:rsidRPr="002913F9">
        <w:rPr>
          <w:rFonts w:cstheme="minorHAnsi"/>
          <w:b/>
          <w:color w:val="2E74B5" w:themeColor="accent1" w:themeShade="BF"/>
          <w:sz w:val="32"/>
          <w:szCs w:val="32"/>
        </w:rPr>
        <w:t xml:space="preserve"> </w:t>
      </w:r>
    </w:p>
    <w:p w:rsidR="002913F9" w:rsidRDefault="002913F9" w:rsidP="002913F9">
      <w:pPr>
        <w:spacing w:after="0"/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</w:p>
    <w:p w:rsidR="00FC5B70" w:rsidRPr="002913F9" w:rsidRDefault="002913F9" w:rsidP="002913F9">
      <w:pPr>
        <w:spacing w:after="0"/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  <w:r>
        <w:rPr>
          <w:rFonts w:cstheme="minorHAnsi"/>
          <w:b/>
          <w:color w:val="2E74B5" w:themeColor="accent1" w:themeShade="BF"/>
          <w:sz w:val="32"/>
          <w:szCs w:val="32"/>
        </w:rPr>
        <w:t>/</w:t>
      </w:r>
      <w:r w:rsidR="00B1605E" w:rsidRPr="002913F9">
        <w:rPr>
          <w:rFonts w:cstheme="minorHAnsi"/>
          <w:b/>
          <w:color w:val="2E74B5" w:themeColor="accent1" w:themeShade="BF"/>
          <w:sz w:val="32"/>
          <w:szCs w:val="32"/>
        </w:rPr>
        <w:t>Wariant A/</w:t>
      </w:r>
    </w:p>
    <w:p w:rsidR="00FC5B70" w:rsidRPr="002913F9" w:rsidRDefault="00FC5B70" w:rsidP="002913F9">
      <w:pPr>
        <w:spacing w:after="0"/>
        <w:jc w:val="both"/>
        <w:rPr>
          <w:rFonts w:cstheme="minorHAnsi"/>
          <w:b/>
        </w:rPr>
      </w:pPr>
    </w:p>
    <w:p w:rsidR="00FC5B70" w:rsidRDefault="001B731A" w:rsidP="00C26560">
      <w:pPr>
        <w:pStyle w:val="Akapitzlist"/>
        <w:numPr>
          <w:ilvl w:val="0"/>
          <w:numId w:val="3"/>
        </w:numPr>
        <w:jc w:val="both"/>
      </w:pPr>
      <w:r>
        <w:t>Uczniowie</w:t>
      </w:r>
      <w:r w:rsidR="00FC5B70" w:rsidRPr="00FC5B70">
        <w:t xml:space="preserve"> uczestniczący w zajęciach </w:t>
      </w:r>
      <w:r w:rsidR="001219E9">
        <w:t>w</w:t>
      </w:r>
      <w:r w:rsidR="00215C7C">
        <w:t xml:space="preserve">ychowania </w:t>
      </w:r>
      <w:r w:rsidR="001219E9">
        <w:t>f</w:t>
      </w:r>
      <w:r w:rsidR="00215C7C">
        <w:t>izycznego</w:t>
      </w:r>
      <w:r w:rsidR="00DB2123">
        <w:t xml:space="preserve"> </w:t>
      </w:r>
      <w:r w:rsidR="00FC5B70" w:rsidRPr="00FC5B70">
        <w:t xml:space="preserve"> korzystają z </w:t>
      </w:r>
      <w:r w:rsidR="00DB2123">
        <w:t>s</w:t>
      </w:r>
      <w:r w:rsidR="00D8124B">
        <w:t>ali</w:t>
      </w:r>
      <w:r w:rsidR="00DB2123">
        <w:t xml:space="preserve"> gimnastycznej</w:t>
      </w:r>
      <w:r w:rsidR="00D8124B">
        <w:t xml:space="preserve"> i  </w:t>
      </w:r>
      <w:r w:rsidR="00FC5B70" w:rsidRPr="00FC5B70">
        <w:t>boisk szkolnych, przy zachowaniu zmianowości grup i dystansu społecznego.</w:t>
      </w:r>
    </w:p>
    <w:p w:rsidR="00182F4A" w:rsidRPr="00FC5B70" w:rsidRDefault="00182F4A" w:rsidP="00182F4A">
      <w:pPr>
        <w:pStyle w:val="Akapitzlist"/>
        <w:jc w:val="both"/>
      </w:pPr>
    </w:p>
    <w:p w:rsidR="00FC5B70" w:rsidRDefault="00DB2123" w:rsidP="00C26560">
      <w:pPr>
        <w:pStyle w:val="Akapitzlist"/>
        <w:numPr>
          <w:ilvl w:val="0"/>
          <w:numId w:val="3"/>
        </w:numPr>
        <w:jc w:val="both"/>
      </w:pPr>
      <w:r>
        <w:t>Nauczyciel w</w:t>
      </w:r>
      <w:r w:rsidR="00FC5B70" w:rsidRPr="00FC5B70">
        <w:t xml:space="preserve"> </w:t>
      </w:r>
      <w:r w:rsidR="00D8124B">
        <w:t xml:space="preserve">sali i </w:t>
      </w:r>
      <w:r>
        <w:t xml:space="preserve">na </w:t>
      </w:r>
      <w:r w:rsidR="00FC5B70" w:rsidRPr="00FC5B70">
        <w:t xml:space="preserve">boisku sportowym ogranicza </w:t>
      </w:r>
      <w:r w:rsidR="00D8124B">
        <w:t xml:space="preserve">– na ile jest to możliwe - </w:t>
      </w:r>
      <w:r w:rsidR="00FC5B70" w:rsidRPr="00FC5B70">
        <w:t xml:space="preserve">aktywności uczniów  sprzyjające bliskiemu kontaktowi między nimi. </w:t>
      </w:r>
    </w:p>
    <w:p w:rsidR="00182F4A" w:rsidRDefault="00182F4A" w:rsidP="00182F4A">
      <w:pPr>
        <w:pStyle w:val="Akapitzlist"/>
        <w:jc w:val="both"/>
      </w:pPr>
    </w:p>
    <w:p w:rsidR="00C301CF" w:rsidRDefault="00C301CF" w:rsidP="00C301CF">
      <w:pPr>
        <w:pStyle w:val="Akapitzlist"/>
        <w:numPr>
          <w:ilvl w:val="0"/>
          <w:numId w:val="3"/>
        </w:numPr>
        <w:jc w:val="both"/>
      </w:pPr>
      <w:r>
        <w:t xml:space="preserve">Uczniowie wchodzą na obiekt OSiR </w:t>
      </w:r>
      <w:r w:rsidRPr="00C301CF">
        <w:t xml:space="preserve">po dzwonku </w:t>
      </w:r>
      <w:r>
        <w:t>rozpoczynającym</w:t>
      </w:r>
      <w:r w:rsidRPr="00C301CF">
        <w:t xml:space="preserve"> lekcję </w:t>
      </w:r>
      <w:r>
        <w:t>i natychmiast udają się do szatni. Po zajęciach opuszczają szatnię z dzwonkiem rozpoczynającym przerwę.</w:t>
      </w:r>
    </w:p>
    <w:p w:rsidR="00182F4A" w:rsidRDefault="00182F4A" w:rsidP="00182F4A">
      <w:pPr>
        <w:pStyle w:val="Akapitzlist"/>
        <w:jc w:val="both"/>
      </w:pPr>
    </w:p>
    <w:p w:rsidR="00C05CF8" w:rsidRDefault="00C05CF8" w:rsidP="00C05CF8">
      <w:pPr>
        <w:pStyle w:val="Akapitzlist"/>
        <w:numPr>
          <w:ilvl w:val="0"/>
          <w:numId w:val="3"/>
        </w:numPr>
        <w:jc w:val="both"/>
      </w:pPr>
      <w:r>
        <w:t xml:space="preserve">Uczniom  nie wolno przebywać w szatniach podczas przerw. </w:t>
      </w:r>
    </w:p>
    <w:p w:rsidR="00182F4A" w:rsidRDefault="00182F4A" w:rsidP="00182F4A">
      <w:pPr>
        <w:pStyle w:val="Akapitzlist"/>
        <w:jc w:val="both"/>
      </w:pPr>
    </w:p>
    <w:p w:rsidR="00C05CF8" w:rsidRDefault="00C05CF8" w:rsidP="00C26560">
      <w:pPr>
        <w:pStyle w:val="Akapitzlist"/>
        <w:numPr>
          <w:ilvl w:val="0"/>
          <w:numId w:val="3"/>
        </w:numPr>
        <w:jc w:val="both"/>
      </w:pPr>
      <w:r>
        <w:t>W trakcie przerw</w:t>
      </w:r>
      <w:r w:rsidR="00C301CF">
        <w:t xml:space="preserve"> szatnie są wietrzone</w:t>
      </w:r>
      <w:r>
        <w:t xml:space="preserve">. </w:t>
      </w:r>
    </w:p>
    <w:p w:rsidR="00182F4A" w:rsidRDefault="00182F4A" w:rsidP="00182F4A">
      <w:pPr>
        <w:pStyle w:val="Akapitzlist"/>
        <w:jc w:val="both"/>
      </w:pPr>
    </w:p>
    <w:p w:rsidR="00FC5B70" w:rsidRDefault="00FC5B70" w:rsidP="00C26560">
      <w:pPr>
        <w:pStyle w:val="Akapitzlist"/>
        <w:numPr>
          <w:ilvl w:val="0"/>
          <w:numId w:val="3"/>
        </w:numPr>
        <w:jc w:val="both"/>
      </w:pPr>
      <w:r w:rsidRPr="00FC5B70">
        <w:t xml:space="preserve">W szatni szkolnej jednocześnie może przebywać jedna grupa uczniów, a </w:t>
      </w:r>
      <w:r w:rsidR="00C05CF8">
        <w:t xml:space="preserve">uczniowie </w:t>
      </w:r>
      <w:r w:rsidRPr="00FC5B70">
        <w:t>przebierają się w odpowiedniej w odległości od siebie z zach</w:t>
      </w:r>
      <w:r w:rsidR="001B731A">
        <w:t>owaniem dystansu społecznego</w:t>
      </w:r>
      <w:r w:rsidRPr="00FC5B70">
        <w:t>.</w:t>
      </w:r>
    </w:p>
    <w:p w:rsidR="00182F4A" w:rsidRPr="00FC5B70" w:rsidRDefault="00182F4A" w:rsidP="00182F4A">
      <w:pPr>
        <w:pStyle w:val="Akapitzlist"/>
        <w:jc w:val="both"/>
      </w:pPr>
    </w:p>
    <w:p w:rsidR="00FC5B70" w:rsidRDefault="00FC5B70" w:rsidP="00C26560">
      <w:pPr>
        <w:pStyle w:val="Akapitzlist"/>
        <w:numPr>
          <w:ilvl w:val="0"/>
          <w:numId w:val="3"/>
        </w:numPr>
        <w:jc w:val="both"/>
      </w:pPr>
      <w:r w:rsidRPr="00FC5B70">
        <w:t xml:space="preserve">Uczniowie w szatni niezwłocznie przygotowują się do wyjścia na </w:t>
      </w:r>
      <w:r w:rsidR="00D8124B">
        <w:t>zajęcia</w:t>
      </w:r>
      <w:r w:rsidRPr="00FC5B70">
        <w:t xml:space="preserve">, nakładając </w:t>
      </w:r>
      <w:r w:rsidR="00D8124B">
        <w:t>odpowiedni strój</w:t>
      </w:r>
      <w:r w:rsidRPr="00FC5B70">
        <w:t xml:space="preserve"> i czekają w wyznaczonym przez nauczyciela  miejscu.</w:t>
      </w:r>
    </w:p>
    <w:p w:rsidR="00182F4A" w:rsidRPr="00FC5B70" w:rsidRDefault="00182F4A" w:rsidP="00182F4A">
      <w:pPr>
        <w:pStyle w:val="Akapitzlist"/>
        <w:jc w:val="both"/>
      </w:pPr>
    </w:p>
    <w:p w:rsidR="001219E9" w:rsidRDefault="001219E9" w:rsidP="00C26560">
      <w:pPr>
        <w:pStyle w:val="Akapitzlist"/>
        <w:numPr>
          <w:ilvl w:val="0"/>
          <w:numId w:val="3"/>
        </w:numPr>
        <w:jc w:val="both"/>
      </w:pPr>
      <w:r>
        <w:t>Uczniowie w trakcie przejścia ze szkoły do momentu wejśc</w:t>
      </w:r>
      <w:r w:rsidR="00C05CF8">
        <w:t>ia do szatni zobowiązani są do noszenia</w:t>
      </w:r>
      <w:r>
        <w:t xml:space="preserve"> maseczek zasłaniających usta i nos. Zalecane jest noszenie maseczki również w szatni ze względu na ograniczoną przestrzeń.</w:t>
      </w:r>
    </w:p>
    <w:p w:rsidR="00182F4A" w:rsidRDefault="00182F4A" w:rsidP="00182F4A">
      <w:pPr>
        <w:pStyle w:val="Akapitzlist"/>
        <w:jc w:val="both"/>
      </w:pPr>
    </w:p>
    <w:p w:rsidR="00FC5B70" w:rsidRDefault="00C05CF8" w:rsidP="00C26560">
      <w:pPr>
        <w:pStyle w:val="Akapitzlist"/>
        <w:numPr>
          <w:ilvl w:val="0"/>
          <w:numId w:val="3"/>
        </w:numPr>
        <w:jc w:val="both"/>
      </w:pPr>
      <w:r>
        <w:t xml:space="preserve">Uczniowie po zakończeniu ćwiczeń dezynfekują </w:t>
      </w:r>
      <w:r w:rsidR="005A5E04">
        <w:t xml:space="preserve">używane </w:t>
      </w:r>
      <w:r>
        <w:t>p</w:t>
      </w:r>
      <w:r w:rsidR="005A5E04">
        <w:t xml:space="preserve">rzez siebie </w:t>
      </w:r>
      <w:r w:rsidR="00B16E62">
        <w:t>s</w:t>
      </w:r>
      <w:r w:rsidR="00FC5B70" w:rsidRPr="00FC5B70">
        <w:t xml:space="preserve">przęty i pomoce sportowe </w:t>
      </w:r>
      <w:r w:rsidR="001219E9">
        <w:t xml:space="preserve"> przy pomocy środków dostarczonych przez szkołę.</w:t>
      </w:r>
    </w:p>
    <w:p w:rsidR="00182F4A" w:rsidRDefault="00182F4A" w:rsidP="00182F4A">
      <w:pPr>
        <w:pStyle w:val="Akapitzlist"/>
        <w:jc w:val="both"/>
      </w:pPr>
    </w:p>
    <w:p w:rsidR="00FC5B70" w:rsidRDefault="001219E9" w:rsidP="00C26560">
      <w:pPr>
        <w:pStyle w:val="Akapitzlist"/>
        <w:numPr>
          <w:ilvl w:val="0"/>
          <w:numId w:val="3"/>
        </w:numPr>
        <w:jc w:val="both"/>
      </w:pPr>
      <w:r>
        <w:t xml:space="preserve">Uczniowie rozpoczynający i kończący zajęcia są zobowiązani do dezynfekcji rąk środkiem dezynfekującym. W trakcie zajęć pamiętają o nie dotykaniu okolic nosa, ust i oczu.  </w:t>
      </w:r>
    </w:p>
    <w:p w:rsidR="00182F4A" w:rsidRDefault="00182F4A" w:rsidP="00182F4A">
      <w:pPr>
        <w:pStyle w:val="Akapitzlist"/>
      </w:pPr>
    </w:p>
    <w:p w:rsidR="00C67E76" w:rsidRDefault="00C67E76" w:rsidP="00C26560">
      <w:pPr>
        <w:pStyle w:val="Akapitzlist"/>
        <w:numPr>
          <w:ilvl w:val="0"/>
          <w:numId w:val="3"/>
        </w:numPr>
        <w:jc w:val="both"/>
      </w:pPr>
      <w:r>
        <w:t>Uczeń może mieć w trakcie lekcji wodę do picia wyłącznie w oznaczonym bidonie lub butelce.</w:t>
      </w:r>
    </w:p>
    <w:p w:rsidR="00397689" w:rsidRDefault="00397689" w:rsidP="00182F4A">
      <w:pPr>
        <w:pStyle w:val="Akapitzlist"/>
        <w:jc w:val="both"/>
      </w:pPr>
    </w:p>
    <w:p w:rsidR="001219E9" w:rsidRDefault="001219E9" w:rsidP="005A5E04">
      <w:pPr>
        <w:pStyle w:val="Akapitzlist"/>
        <w:jc w:val="both"/>
      </w:pPr>
    </w:p>
    <w:p w:rsidR="00B1605E" w:rsidRPr="002913F9" w:rsidRDefault="002913F9" w:rsidP="00536707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/</w:t>
      </w:r>
      <w:r w:rsidR="00B1605E" w:rsidRPr="002913F9">
        <w:rPr>
          <w:b/>
          <w:color w:val="2E74B5" w:themeColor="accent1" w:themeShade="BF"/>
          <w:sz w:val="32"/>
          <w:szCs w:val="32"/>
        </w:rPr>
        <w:t xml:space="preserve">Wariant B/  </w:t>
      </w:r>
      <w:r w:rsidR="00536707" w:rsidRPr="002913F9">
        <w:rPr>
          <w:b/>
          <w:color w:val="2E74B5" w:themeColor="accent1" w:themeShade="BF"/>
          <w:sz w:val="32"/>
          <w:szCs w:val="32"/>
        </w:rPr>
        <w:t>Nauczanie hybrydowe</w:t>
      </w:r>
    </w:p>
    <w:p w:rsidR="00B1605E" w:rsidRDefault="00B1605E" w:rsidP="00B1605E">
      <w:pPr>
        <w:pStyle w:val="Akapitzlist"/>
        <w:ind w:left="785"/>
      </w:pPr>
    </w:p>
    <w:p w:rsidR="00B1605E" w:rsidRDefault="00B1605E" w:rsidP="002913F9">
      <w:pPr>
        <w:pStyle w:val="Akapitzlist"/>
        <w:numPr>
          <w:ilvl w:val="0"/>
          <w:numId w:val="7"/>
        </w:numPr>
      </w:pPr>
      <w:r>
        <w:t xml:space="preserve">Obowiązują wszystkie procedury organizacji i udziału w lekcjach wychowania fizycznego  jak w wariancie A oraz </w:t>
      </w:r>
      <w:r w:rsidR="00215C7C">
        <w:t>zasady  nauczania zdalnego.</w:t>
      </w:r>
      <w:r>
        <w:t xml:space="preserve"> </w:t>
      </w:r>
    </w:p>
    <w:p w:rsidR="00215C7C" w:rsidRDefault="00215C7C" w:rsidP="00215C7C">
      <w:pPr>
        <w:pStyle w:val="Akapitzlist"/>
        <w:ind w:left="1145"/>
      </w:pPr>
    </w:p>
    <w:p w:rsidR="00215C7C" w:rsidRDefault="00215C7C" w:rsidP="00215C7C">
      <w:pPr>
        <w:pStyle w:val="Akapitzlist"/>
        <w:ind w:left="1145"/>
      </w:pPr>
    </w:p>
    <w:p w:rsidR="00536707" w:rsidRPr="002913F9" w:rsidRDefault="004362DF" w:rsidP="00536707">
      <w:pPr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lastRenderedPageBreak/>
        <w:t xml:space="preserve">          </w:t>
      </w:r>
      <w:r w:rsidR="00B1605E" w:rsidRPr="002913F9">
        <w:rPr>
          <w:b/>
          <w:color w:val="2E74B5" w:themeColor="accent1" w:themeShade="BF"/>
          <w:sz w:val="32"/>
          <w:szCs w:val="32"/>
        </w:rPr>
        <w:t>/</w:t>
      </w:r>
      <w:r w:rsidR="00536707" w:rsidRPr="002913F9">
        <w:rPr>
          <w:b/>
          <w:color w:val="2E74B5" w:themeColor="accent1" w:themeShade="BF"/>
          <w:sz w:val="32"/>
          <w:szCs w:val="32"/>
        </w:rPr>
        <w:t>Wariant C/ Nauczanie zdalne</w:t>
      </w:r>
    </w:p>
    <w:p w:rsidR="00536707" w:rsidRDefault="00536707" w:rsidP="0073088C">
      <w:pPr>
        <w:pStyle w:val="Akapitzlist"/>
        <w:numPr>
          <w:ilvl w:val="0"/>
          <w:numId w:val="5"/>
        </w:numPr>
        <w:jc w:val="center"/>
      </w:pPr>
      <w:r>
        <w:t xml:space="preserve">Obowiązują </w:t>
      </w:r>
      <w:r w:rsidR="00215C7C">
        <w:t>zasady nauczania zdalnego.</w:t>
      </w:r>
    </w:p>
    <w:p w:rsidR="00FD7E3F" w:rsidRDefault="00FD7E3F" w:rsidP="00FD7E3F">
      <w:pPr>
        <w:pStyle w:val="NormalnyWeb"/>
        <w:spacing w:after="0"/>
        <w:ind w:left="1068"/>
      </w:pPr>
      <w:r>
        <w:rPr>
          <w:b/>
          <w:bCs/>
        </w:rPr>
        <w:t>NAUCZANIE ZDALNE Z PRZEDMIOTU WYCHOWANIE FIZYCZNE</w:t>
      </w:r>
    </w:p>
    <w:p w:rsidR="00FD7E3F" w:rsidRDefault="0073088C" w:rsidP="004362DF">
      <w:pPr>
        <w:pStyle w:val="NormalnyWeb"/>
      </w:pPr>
      <w:r>
        <w:rPr>
          <w:i/>
          <w:iCs/>
        </w:rPr>
        <w:t xml:space="preserve">A/ </w:t>
      </w:r>
      <w:r w:rsidR="00FD7E3F">
        <w:rPr>
          <w:i/>
          <w:iCs/>
        </w:rPr>
        <w:t>nauczanie zdalne</w:t>
      </w:r>
      <w:r w:rsidR="00FD7E3F">
        <w:t xml:space="preserve"> – oznacza nauczanie prowadzone na odległość za pośrednictwem dostępnych technologii bez kontaktu osobistego uczniów z nauczycielem</w:t>
      </w:r>
    </w:p>
    <w:p w:rsidR="00FD7E3F" w:rsidRDefault="0073088C" w:rsidP="004362DF">
      <w:pPr>
        <w:pStyle w:val="NormalnyWeb"/>
      </w:pPr>
      <w:r>
        <w:rPr>
          <w:i/>
          <w:iCs/>
        </w:rPr>
        <w:t xml:space="preserve">B/ </w:t>
      </w:r>
      <w:r w:rsidR="00FD7E3F">
        <w:rPr>
          <w:i/>
          <w:iCs/>
        </w:rPr>
        <w:t>nauczanie / lekcja online</w:t>
      </w:r>
      <w:r w:rsidR="00FD7E3F">
        <w:t xml:space="preserve"> – oznacza lekcję prowadzoną przez nauczyciela za pomocą wideokonferencji (np. poprzez narzędzie Zoom, Microsoft Office 365, Google </w:t>
      </w:r>
      <w:proofErr w:type="spellStart"/>
      <w:r w:rsidR="00FD7E3F">
        <w:t>Meet</w:t>
      </w:r>
      <w:proofErr w:type="spellEnd"/>
      <w:r w:rsidR="00FD7E3F">
        <w:t xml:space="preserve"> </w:t>
      </w:r>
      <w:proofErr w:type="spellStart"/>
      <w:r w:rsidR="00FD7E3F">
        <w:t>tp</w:t>
      </w:r>
      <w:proofErr w:type="spellEnd"/>
      <w:r w:rsidR="00FD7E3F">
        <w:t>.)</w:t>
      </w:r>
      <w:r w:rsidR="004362DF">
        <w:t xml:space="preserve"> </w:t>
      </w:r>
    </w:p>
    <w:p w:rsidR="00FD7E3F" w:rsidRDefault="00FD7E3F" w:rsidP="004362DF">
      <w:pPr>
        <w:pStyle w:val="NormalnyWeb"/>
        <w:spacing w:after="0"/>
        <w:ind w:left="708"/>
      </w:pPr>
      <w:r>
        <w:t xml:space="preserve">1. </w:t>
      </w:r>
      <w:proofErr w:type="spellStart"/>
      <w:r>
        <w:rPr>
          <w:b/>
          <w:bCs/>
          <w:color w:val="000000"/>
        </w:rPr>
        <w:t>Librus</w:t>
      </w:r>
      <w:proofErr w:type="spellEnd"/>
      <w:r>
        <w:rPr>
          <w:color w:val="800000"/>
        </w:rPr>
        <w:t xml:space="preserve"> </w:t>
      </w:r>
      <w:r>
        <w:t xml:space="preserve">– służy do przekazywania komunikatów, korespondencji z uczniami i rodzicami, przekazywania próśb i wniosków oraz zadań domowych. </w:t>
      </w:r>
    </w:p>
    <w:p w:rsidR="00FD7E3F" w:rsidRDefault="00FD7E3F" w:rsidP="004362DF">
      <w:pPr>
        <w:pStyle w:val="NormalnyWeb"/>
        <w:ind w:left="708"/>
      </w:pPr>
      <w:r>
        <w:t xml:space="preserve">2. </w:t>
      </w:r>
      <w:r>
        <w:rPr>
          <w:b/>
          <w:bCs/>
          <w:color w:val="000000"/>
        </w:rPr>
        <w:t>Facebook Grupa W-F LO TP/Office 365/Google Classroom</w:t>
      </w:r>
      <w:r>
        <w:t xml:space="preserve"> – są to główne platformy do prezentowania tematów na lekcji oraz przesyłania i odsyłania zadań.</w:t>
      </w:r>
    </w:p>
    <w:p w:rsidR="00FD7E3F" w:rsidRDefault="0073088C" w:rsidP="004362DF">
      <w:pPr>
        <w:pStyle w:val="NormalnyWeb"/>
        <w:ind w:left="708"/>
      </w:pPr>
      <w:r>
        <w:t>2.</w:t>
      </w:r>
      <w:r w:rsidR="00FD7E3F">
        <w:t xml:space="preserve">a. Uczeń ma obowiązek zalogować się do Grupy W-F LO TP, mieć konto na </w:t>
      </w:r>
      <w:proofErr w:type="spellStart"/>
      <w:r w:rsidR="00FD7E3F">
        <w:t>gmail</w:t>
      </w:r>
      <w:proofErr w:type="spellEnd"/>
      <w:r w:rsidR="00FD7E3F">
        <w:t xml:space="preserve"> na prawdziwe imię i nazwisko i dołączyć do wszystkich zajęć.</w:t>
      </w:r>
    </w:p>
    <w:p w:rsidR="00FD7E3F" w:rsidRDefault="0073088C" w:rsidP="004362DF">
      <w:pPr>
        <w:pStyle w:val="NormalnyWeb"/>
        <w:ind w:left="708"/>
      </w:pPr>
      <w:r>
        <w:t>2.</w:t>
      </w:r>
      <w:r w:rsidR="00FD7E3F">
        <w:t xml:space="preserve">b. Nauczyciel wysyła zadania w dniu, kiedy ma lekcje i wyznacza termin ich wykonania, uczniowie zobowiązani są odsyłać zadania w wyznaczonym terminie do narzędzia ustalonego przez nauczyciela prowadzącego: </w:t>
      </w:r>
      <w:proofErr w:type="spellStart"/>
      <w:r w:rsidR="00FD7E3F">
        <w:t>Librus</w:t>
      </w:r>
      <w:proofErr w:type="spellEnd"/>
      <w:r w:rsidR="00FD7E3F">
        <w:t xml:space="preserve"> / Grupa W-F / Office 365.</w:t>
      </w:r>
    </w:p>
    <w:p w:rsidR="00FD7E3F" w:rsidRDefault="0073088C" w:rsidP="004362DF">
      <w:pPr>
        <w:pStyle w:val="NormalnyWeb"/>
        <w:ind w:left="708"/>
      </w:pPr>
      <w:r>
        <w:t>2.</w:t>
      </w:r>
      <w:r w:rsidR="00FD7E3F">
        <w:t xml:space="preserve">c. Uczeń dostaje wszystkie pliki i materiały przez platformę i odsyła dokładnie w taki sposób, jak nauczyciel napisze w instrukcji. </w:t>
      </w:r>
    </w:p>
    <w:p w:rsidR="00FD7E3F" w:rsidRDefault="00FD7E3F" w:rsidP="004362DF">
      <w:pPr>
        <w:pStyle w:val="NormalnyWeb"/>
        <w:ind w:left="708"/>
      </w:pPr>
      <w:r>
        <w:t xml:space="preserve">3. </w:t>
      </w:r>
      <w:r>
        <w:rPr>
          <w:b/>
          <w:bCs/>
          <w:color w:val="000000"/>
        </w:rPr>
        <w:t xml:space="preserve">Zoom, Google </w:t>
      </w:r>
      <w:proofErr w:type="spellStart"/>
      <w:r>
        <w:rPr>
          <w:b/>
          <w:bCs/>
          <w:color w:val="000000"/>
        </w:rPr>
        <w:t>Meet</w:t>
      </w:r>
      <w:proofErr w:type="spellEnd"/>
      <w:r>
        <w:rPr>
          <w:color w:val="000000"/>
        </w:rPr>
        <w:t xml:space="preserve"> </w:t>
      </w:r>
      <w:r>
        <w:t>– podstawowe narzędzia do prowadzenia lekcji online – uczniowie są zobowiązani do uczestnictwa w każdej lekcji online (w razie problemów technicznych, patrz koniec dokumentu).</w:t>
      </w:r>
    </w:p>
    <w:p w:rsidR="00FD7E3F" w:rsidRDefault="0073088C" w:rsidP="004362DF">
      <w:pPr>
        <w:pStyle w:val="NormalnyWeb"/>
        <w:ind w:left="708"/>
      </w:pPr>
      <w:r>
        <w:t>4.</w:t>
      </w:r>
      <w:r w:rsidR="00FD7E3F">
        <w:t xml:space="preserve"> </w:t>
      </w:r>
      <w:r w:rsidR="00FD7E3F">
        <w:rPr>
          <w:b/>
          <w:bCs/>
        </w:rPr>
        <w:t xml:space="preserve">Obecność. </w:t>
      </w:r>
      <w:r w:rsidR="00FD7E3F">
        <w:t xml:space="preserve">Na lekcjach online jest sprawdzana obecność w taki sam sposób, jak w przypadku lekcji stacjonarnych w szkole. Uczeń nieobecny, zobowiązany jest dostarczyć usprawiedliwienie od rodzica najpóźniej w terminie jednego tygodnia od daty nieobecności. </w:t>
      </w:r>
    </w:p>
    <w:p w:rsidR="00FD7E3F" w:rsidRDefault="0073088C" w:rsidP="004362DF">
      <w:pPr>
        <w:pStyle w:val="NormalnyWeb"/>
        <w:ind w:left="708"/>
      </w:pPr>
      <w:r>
        <w:t xml:space="preserve">4.a. </w:t>
      </w:r>
      <w:r w:rsidR="00FD7E3F">
        <w:t xml:space="preserve">W przypadku lekcji zdalnych uczeń ma w ramach obecności wpisane </w:t>
      </w:r>
      <w:r w:rsidR="00FD7E3F">
        <w:rPr>
          <w:i/>
          <w:iCs/>
        </w:rPr>
        <w:t>zwolniony</w:t>
      </w:r>
      <w:r w:rsidR="00FD7E3F">
        <w:t>.</w:t>
      </w:r>
    </w:p>
    <w:p w:rsidR="00FD7E3F" w:rsidRDefault="0073088C" w:rsidP="004362DF">
      <w:pPr>
        <w:pStyle w:val="NormalnyWeb"/>
        <w:ind w:left="708"/>
      </w:pPr>
      <w:r>
        <w:t>4.</w:t>
      </w:r>
      <w:r w:rsidR="00FD7E3F">
        <w:t xml:space="preserve">b. Zajęcia z wychowania fizycznego mogą odbywać się online. Uczeń, który z przyczyn technicznych nie może uczestniczyć w zajęciach online zobowiązany jest poinformować o tym fakcie nauczyciela przedmiotu i w przeciągu tygodnia usprawiedliwić nieobecność u wychowawcy. Niewywiązywanie się przez uczniów w powyższego obowiązku skutkuje otrzymaniem punktów ujemnych z zachowania. </w:t>
      </w:r>
    </w:p>
    <w:p w:rsidR="004362DF" w:rsidRDefault="00FD7E3F" w:rsidP="004362DF">
      <w:pPr>
        <w:pStyle w:val="NormalnyWeb"/>
        <w:numPr>
          <w:ilvl w:val="0"/>
          <w:numId w:val="6"/>
        </w:numPr>
        <w:ind w:left="1068"/>
      </w:pPr>
      <w:r>
        <w:t xml:space="preserve"> Uczniowie są zobowiązani uczestniczyć w lekcji online z włączoną kamerą i mikrofonem. </w:t>
      </w:r>
    </w:p>
    <w:p w:rsidR="000948AD" w:rsidRDefault="00FD7E3F" w:rsidP="004362DF">
      <w:pPr>
        <w:pStyle w:val="NormalnyWeb"/>
        <w:numPr>
          <w:ilvl w:val="0"/>
          <w:numId w:val="6"/>
        </w:numPr>
        <w:ind w:left="1068"/>
      </w:pPr>
      <w:r>
        <w:t xml:space="preserve">Uczeń / nauczyciel powinien być odpowiednio ubrany (strój sportowy) podczas zajęć. </w:t>
      </w:r>
    </w:p>
    <w:sectPr w:rsidR="0009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A7F"/>
    <w:multiLevelType w:val="hybridMultilevel"/>
    <w:tmpl w:val="7DC8F36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270726"/>
    <w:multiLevelType w:val="hybridMultilevel"/>
    <w:tmpl w:val="9600E976"/>
    <w:lvl w:ilvl="0" w:tplc="10E8F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E37A7"/>
    <w:multiLevelType w:val="hybridMultilevel"/>
    <w:tmpl w:val="1018E6F8"/>
    <w:lvl w:ilvl="0" w:tplc="28CEC034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73E4F72"/>
    <w:multiLevelType w:val="hybridMultilevel"/>
    <w:tmpl w:val="3CCE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94AA3"/>
    <w:multiLevelType w:val="hybridMultilevel"/>
    <w:tmpl w:val="30802E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7B69"/>
    <w:multiLevelType w:val="hybridMultilevel"/>
    <w:tmpl w:val="3AE82A02"/>
    <w:lvl w:ilvl="0" w:tplc="3B9AF84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27C467C"/>
    <w:multiLevelType w:val="hybridMultilevel"/>
    <w:tmpl w:val="8E88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70"/>
    <w:rsid w:val="000948AD"/>
    <w:rsid w:val="001219E9"/>
    <w:rsid w:val="00182F4A"/>
    <w:rsid w:val="001B731A"/>
    <w:rsid w:val="00215C7C"/>
    <w:rsid w:val="002913F9"/>
    <w:rsid w:val="00397689"/>
    <w:rsid w:val="00427DBB"/>
    <w:rsid w:val="004362DF"/>
    <w:rsid w:val="004B771B"/>
    <w:rsid w:val="00536707"/>
    <w:rsid w:val="005A5E04"/>
    <w:rsid w:val="007230A0"/>
    <w:rsid w:val="0073088C"/>
    <w:rsid w:val="007A0BC1"/>
    <w:rsid w:val="00950370"/>
    <w:rsid w:val="00B1605E"/>
    <w:rsid w:val="00B16E62"/>
    <w:rsid w:val="00B61D81"/>
    <w:rsid w:val="00C05CF8"/>
    <w:rsid w:val="00C26560"/>
    <w:rsid w:val="00C301CF"/>
    <w:rsid w:val="00C36046"/>
    <w:rsid w:val="00C67E76"/>
    <w:rsid w:val="00C75136"/>
    <w:rsid w:val="00CC06C8"/>
    <w:rsid w:val="00D8124B"/>
    <w:rsid w:val="00DA2144"/>
    <w:rsid w:val="00DB2123"/>
    <w:rsid w:val="00E82F0E"/>
    <w:rsid w:val="00EF1F24"/>
    <w:rsid w:val="00FC5B70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F18C"/>
  <w15:docId w15:val="{B8BFA36B-533C-435D-800C-74E4843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9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6C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D7E3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Kapłon</dc:creator>
  <cp:lastModifiedBy>Dyrektor</cp:lastModifiedBy>
  <cp:revision>6</cp:revision>
  <cp:lastPrinted>2020-09-22T14:11:00Z</cp:lastPrinted>
  <dcterms:created xsi:type="dcterms:W3CDTF">2020-08-31T12:43:00Z</dcterms:created>
  <dcterms:modified xsi:type="dcterms:W3CDTF">2020-09-22T14:15:00Z</dcterms:modified>
</cp:coreProperties>
</file>